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B6" w:rsidRPr="00385EF9" w:rsidRDefault="00DA50B6" w:rsidP="00385EF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5EF9">
        <w:rPr>
          <w:rFonts w:ascii="Times New Roman" w:hAnsi="Times New Roman" w:cs="Times New Roman"/>
          <w:b/>
          <w:bCs/>
          <w:sz w:val="28"/>
          <w:szCs w:val="28"/>
        </w:rPr>
        <w:t xml:space="preserve">Итоги </w:t>
      </w:r>
      <w:proofErr w:type="gramStart"/>
      <w:r w:rsidRPr="00385EF9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385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5EF9">
        <w:rPr>
          <w:rFonts w:ascii="Times New Roman" w:hAnsi="Times New Roman" w:cs="Times New Roman"/>
          <w:b/>
          <w:bCs/>
          <w:sz w:val="28"/>
          <w:szCs w:val="28"/>
        </w:rPr>
        <w:t>Управления Министерства юстиции Российской Федерации</w:t>
      </w:r>
      <w:proofErr w:type="gramEnd"/>
      <w:r w:rsidRPr="00385EF9">
        <w:rPr>
          <w:rFonts w:ascii="Times New Roman" w:hAnsi="Times New Roman" w:cs="Times New Roman"/>
          <w:b/>
          <w:bCs/>
          <w:sz w:val="28"/>
          <w:szCs w:val="28"/>
        </w:rPr>
        <w:t xml:space="preserve"> по Самарской области</w:t>
      </w:r>
      <w:r w:rsidR="00385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5EF9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385EF9" w:rsidRPr="00385EF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85EF9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2019 года </w:t>
      </w:r>
    </w:p>
    <w:p w:rsidR="00DA50B6" w:rsidRPr="00385EF9" w:rsidRDefault="00DA50B6" w:rsidP="00385EF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5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проведения антикоррупционной</w:t>
      </w:r>
      <w:r w:rsidR="00385EF9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экспертизы нормативных </w:t>
      </w:r>
      <w:r w:rsidRPr="00385EF9">
        <w:rPr>
          <w:rFonts w:ascii="Times New Roman" w:hAnsi="Times New Roman" w:cs="Times New Roman"/>
          <w:b/>
          <w:bCs/>
          <w:sz w:val="28"/>
          <w:szCs w:val="28"/>
        </w:rPr>
        <w:t>правовых актов Самарской области</w:t>
      </w:r>
    </w:p>
    <w:p w:rsidR="00DA50B6" w:rsidRPr="00385EF9" w:rsidRDefault="00DA50B6" w:rsidP="00385EF9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50B6" w:rsidRPr="00385EF9" w:rsidRDefault="00DA50B6" w:rsidP="00385EF9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. 4 п. 3 статьи 3 Федерального закона от 17.07.2009 № 172-ФЗ «Об антикоррупционной экспертизе нормативных правовых актов и проектов нормативных правовых актов» Управление Министерства юстиции РФ по Самарской области проводит антикоррупционную экспертизу нормативных правовых актов субъекта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  <w:proofErr w:type="gramEnd"/>
    </w:p>
    <w:p w:rsidR="00DA50B6" w:rsidRPr="00385EF9" w:rsidRDefault="00102E1A" w:rsidP="00385EF9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6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антикоррупционная  экспертиза проведена в отношении </w:t>
      </w:r>
      <w:r w:rsidR="006441CF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1240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</w:t>
      </w:r>
      <w:r w:rsidR="0017665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</w:t>
      </w:r>
      <w:r w:rsidR="0017665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1766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A50B6"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области.</w:t>
      </w:r>
    </w:p>
    <w:p w:rsidR="00DA50B6" w:rsidRPr="00385EF9" w:rsidRDefault="00DA50B6" w:rsidP="00385EF9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проведения антикоррупционной э</w:t>
      </w:r>
      <w:r w:rsidR="006441CF"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кспертизы в отчетном периоде в 4</w:t>
      </w: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41CF"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6441CF"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выявлен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441CF"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4A4C"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</w:t>
      </w:r>
      <w:r w:rsidR="00176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A50B6" w:rsidRPr="00385EF9" w:rsidRDefault="00DA50B6" w:rsidP="00385EF9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/>
          <w:sz w:val="28"/>
          <w:szCs w:val="28"/>
        </w:rPr>
      </w:pPr>
      <w:r w:rsidRPr="00385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85EF9">
        <w:rPr>
          <w:rFonts w:ascii="Times New Roman" w:eastAsia="Calibri" w:hAnsi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</w:t>
      </w:r>
      <w:r w:rsidR="006441CF" w:rsidRPr="00385EF9">
        <w:rPr>
          <w:rFonts w:ascii="Times New Roman" w:eastAsia="Calibri" w:hAnsi="Times New Roman"/>
          <w:sz w:val="28"/>
          <w:szCs w:val="28"/>
        </w:rPr>
        <w:t>аний к гражданам и организациям (3).</w:t>
      </w:r>
    </w:p>
    <w:p w:rsidR="006441CF" w:rsidRPr="00385EF9" w:rsidRDefault="006441CF" w:rsidP="00385EF9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/>
          <w:sz w:val="28"/>
          <w:szCs w:val="28"/>
        </w:rPr>
      </w:pPr>
      <w:r w:rsidRPr="00385EF9">
        <w:rPr>
          <w:rFonts w:ascii="Times New Roman" w:eastAsia="Calibri" w:hAnsi="Times New Roman"/>
          <w:sz w:val="28"/>
          <w:szCs w:val="28"/>
        </w:rPr>
        <w:t>- широта дискреционных полномочий – отсутствие или неопределенность сроков, условий или оснований (1).</w:t>
      </w:r>
    </w:p>
    <w:p w:rsidR="00304A4C" w:rsidRPr="00385EF9" w:rsidRDefault="00304A4C" w:rsidP="00385EF9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/>
          <w:sz w:val="28"/>
          <w:szCs w:val="28"/>
        </w:rPr>
      </w:pPr>
      <w:r w:rsidRPr="00385EF9">
        <w:rPr>
          <w:rFonts w:ascii="Times New Roman" w:eastAsia="Calibri" w:hAnsi="Times New Roman"/>
          <w:sz w:val="28"/>
          <w:szCs w:val="28"/>
        </w:rPr>
        <w:t>- лингвистическая неопределенность - употребление неустоявшихся, двусмысленных терминов и категорий оценочного характера (1).</w:t>
      </w:r>
    </w:p>
    <w:p w:rsidR="00DA50B6" w:rsidRPr="00385EF9" w:rsidRDefault="00DA50B6" w:rsidP="00385EF9">
      <w:pPr>
        <w:autoSpaceDE w:val="0"/>
        <w:autoSpaceDN w:val="0"/>
        <w:adjustRightInd w:val="0"/>
        <w:spacing w:after="0" w:line="240" w:lineRule="auto"/>
        <w:ind w:right="14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обо всех выявленных 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факторах направляется в Прокуратуру Самарской области, при несогласии Прокуратуры Самарской области с выявленными 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коррупциогенными</w:t>
      </w:r>
      <w:proofErr w:type="spellEnd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факторами информация направляется в Главное управление Министерства юстиции РФ по Нижегородской области.</w:t>
      </w:r>
    </w:p>
    <w:p w:rsidR="00DA50B6" w:rsidRPr="00385EF9" w:rsidRDefault="00DA50B6" w:rsidP="00385EF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385EF9">
        <w:rPr>
          <w:rFonts w:ascii="Times New Roman" w:hAnsi="Times New Roman" w:cs="Times New Roman"/>
          <w:sz w:val="28"/>
          <w:szCs w:val="28"/>
        </w:rPr>
        <w:tab/>
        <w:t>Граждане и юридические лица могут получить сведения, содержащиеся в федеральном регистре, направив запрос в Управление Министерства юстиции РФ по Самарской области по адресу: 443041, г. Самара, ул. Льва Толстого, д. 125, либо по электронной почте (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63@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minjust</w:t>
      </w:r>
      <w:proofErr w:type="spellEnd"/>
      <w:r w:rsidRPr="00385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385E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385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A50B6" w:rsidRPr="00385EF9" w:rsidRDefault="00DA50B6" w:rsidP="00385EF9">
      <w:pPr>
        <w:spacing w:after="0" w:line="240" w:lineRule="auto"/>
        <w:ind w:right="141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85E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запросе на получение сведений, содержащихся в федеральном регистре, указываются:</w:t>
      </w:r>
    </w:p>
    <w:p w:rsidR="00DA50B6" w:rsidRPr="00385EF9" w:rsidRDefault="00DA50B6" w:rsidP="00385EF9">
      <w:pPr>
        <w:spacing w:after="0" w:line="240" w:lineRule="auto"/>
        <w:ind w:right="141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85E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граждан: фамилия, имя, отчество, номер телефона, факса и (или) почтовый адрес, адрес электронной почты для направления ответа или уточнения содержания запроса;</w:t>
      </w:r>
    </w:p>
    <w:p w:rsidR="00DA50B6" w:rsidRPr="00385EF9" w:rsidRDefault="00DA50B6" w:rsidP="00385EF9">
      <w:pPr>
        <w:spacing w:after="0" w:line="240" w:lineRule="auto"/>
        <w:ind w:right="141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85E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организаций: наименование организации, от имени которой направлен запрос, ее почтовый адрес и (или) номер телефона, факса, адрес электронной почты для направления ответа или уточнения содержания запроса;</w:t>
      </w:r>
    </w:p>
    <w:p w:rsidR="00DA50B6" w:rsidRPr="00385EF9" w:rsidRDefault="00385EF9" w:rsidP="00385EF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 </w:t>
      </w:r>
      <w:r w:rsidR="00DA50B6" w:rsidRPr="00385E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информация о запрашиваемых сведениях, необходимая и  достаточная для их поиска (вид, наименование, номер, дата принятия акта, орган принятия акта);</w:t>
      </w:r>
    </w:p>
    <w:p w:rsidR="00DA50B6" w:rsidRPr="00385EF9" w:rsidRDefault="00385EF9" w:rsidP="00385EF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A50B6" w:rsidRPr="00385EF9">
        <w:rPr>
          <w:rFonts w:ascii="Times New Roman" w:hAnsi="Times New Roman" w:cs="Times New Roman"/>
          <w:sz w:val="28"/>
          <w:szCs w:val="28"/>
        </w:rPr>
        <w:t>вид предоставления сведений (документальный или электронный).</w:t>
      </w:r>
    </w:p>
    <w:p w:rsidR="00DA50B6" w:rsidRPr="00385EF9" w:rsidRDefault="00DA50B6" w:rsidP="00385EF9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EF9">
        <w:rPr>
          <w:rFonts w:ascii="Times New Roman" w:hAnsi="Times New Roman" w:cs="Times New Roman"/>
          <w:sz w:val="28"/>
          <w:szCs w:val="28"/>
        </w:rPr>
        <w:t>Запрос о предоставлении сведений, содержащихся  в федеральном регистре, подлежит рассмотрению в срок не позднее тридцати дней со дня его регистрации. Срок рассмотрения обращения может быть в порядке исключения продлен, но не более чем на 30 дней, с сообщением об этом заявителю. Вся информация предоставляется бесплатно.</w:t>
      </w:r>
    </w:p>
    <w:p w:rsidR="00DA50B6" w:rsidRDefault="00DA50B6" w:rsidP="00385EF9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EF9">
        <w:rPr>
          <w:rFonts w:ascii="Times New Roman" w:hAnsi="Times New Roman" w:cs="Times New Roman"/>
          <w:sz w:val="28"/>
          <w:szCs w:val="28"/>
        </w:rPr>
        <w:t xml:space="preserve">Граждане и юридические лица могут получить дополнительную информацию о возможности получения сведений, содержащихся в федеральном регистре, в Управлении по телефону </w:t>
      </w:r>
      <w:r w:rsidRPr="00385EF9">
        <w:rPr>
          <w:rFonts w:ascii="Times New Roman" w:hAnsi="Times New Roman" w:cs="Times New Roman"/>
          <w:color w:val="000000" w:themeColor="text1"/>
          <w:sz w:val="28"/>
          <w:szCs w:val="28"/>
        </w:rPr>
        <w:t>333-21-26.</w:t>
      </w:r>
    </w:p>
    <w:p w:rsidR="00DA50B6" w:rsidRDefault="00DA50B6" w:rsidP="00DA50B6">
      <w:pPr>
        <w:spacing w:after="0" w:line="240" w:lineRule="auto"/>
        <w:rPr>
          <w:sz w:val="28"/>
          <w:szCs w:val="28"/>
        </w:rPr>
      </w:pPr>
    </w:p>
    <w:p w:rsidR="00DA50B6" w:rsidRDefault="00DA50B6" w:rsidP="00DA50B6">
      <w:pPr>
        <w:spacing w:after="0" w:line="240" w:lineRule="auto"/>
        <w:rPr>
          <w:sz w:val="28"/>
          <w:szCs w:val="28"/>
        </w:rPr>
      </w:pPr>
    </w:p>
    <w:p w:rsidR="00DA50B6" w:rsidRDefault="00DA50B6" w:rsidP="00DA50B6">
      <w:pPr>
        <w:spacing w:after="0" w:line="240" w:lineRule="auto"/>
        <w:rPr>
          <w:sz w:val="24"/>
          <w:szCs w:val="24"/>
        </w:rPr>
      </w:pPr>
    </w:p>
    <w:p w:rsidR="00DA50B6" w:rsidRDefault="00DA50B6" w:rsidP="00DA50B6">
      <w:pPr>
        <w:spacing w:after="0" w:line="240" w:lineRule="auto"/>
        <w:rPr>
          <w:sz w:val="24"/>
          <w:szCs w:val="24"/>
        </w:rPr>
      </w:pPr>
    </w:p>
    <w:p w:rsidR="00FE24C9" w:rsidRDefault="00FE24C9"/>
    <w:sectPr w:rsidR="00FE24C9" w:rsidSect="001D0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7F8"/>
    <w:rsid w:val="00102E1A"/>
    <w:rsid w:val="00176653"/>
    <w:rsid w:val="001D0D48"/>
    <w:rsid w:val="00304A4C"/>
    <w:rsid w:val="00385EF9"/>
    <w:rsid w:val="006441CF"/>
    <w:rsid w:val="007327F8"/>
    <w:rsid w:val="00900473"/>
    <w:rsid w:val="00DA50B6"/>
    <w:rsid w:val="00E94A20"/>
    <w:rsid w:val="00FE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 Анна Васильевна</dc:creator>
  <cp:keywords/>
  <dc:description/>
  <cp:lastModifiedBy>Интернет</cp:lastModifiedBy>
  <cp:revision>9</cp:revision>
  <cp:lastPrinted>2019-07-09T13:08:00Z</cp:lastPrinted>
  <dcterms:created xsi:type="dcterms:W3CDTF">2019-07-09T13:00:00Z</dcterms:created>
  <dcterms:modified xsi:type="dcterms:W3CDTF">2019-10-07T11:43:00Z</dcterms:modified>
</cp:coreProperties>
</file>